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41" w:rsidRPr="00607332" w:rsidRDefault="006D3F41" w:rsidP="006D3F41">
      <w:pPr>
        <w:ind w:leftChars="-202" w:left="-424"/>
        <w:jc w:val="left"/>
        <w:rPr>
          <w:rFonts w:ascii="黑体" w:eastAsia="黑体"/>
          <w:sz w:val="32"/>
          <w:szCs w:val="32"/>
        </w:rPr>
      </w:pPr>
      <w:r w:rsidRPr="00607332">
        <w:rPr>
          <w:rFonts w:ascii="黑体" w:eastAsia="黑体" w:hAnsiTheme="minorEastAsia" w:hint="eastAsia"/>
          <w:sz w:val="32"/>
          <w:szCs w:val="32"/>
        </w:rPr>
        <w:t>附件1</w:t>
      </w:r>
    </w:p>
    <w:p w:rsidR="006D3F41" w:rsidRPr="00607332" w:rsidRDefault="006D3F41" w:rsidP="006D3F41">
      <w:pPr>
        <w:ind w:leftChars="-135" w:left="-283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2017</w:t>
      </w:r>
      <w:r>
        <w:rPr>
          <w:rFonts w:ascii="方正小标宋简体" w:eastAsia="方正小标宋简体" w:hint="eastAsia"/>
          <w:sz w:val="32"/>
          <w:szCs w:val="32"/>
        </w:rPr>
        <w:t>年</w:t>
      </w:r>
      <w:r w:rsidRPr="00607332">
        <w:rPr>
          <w:rFonts w:ascii="方正小标宋简体" w:eastAsia="方正小标宋简体" w:hint="eastAsia"/>
          <w:sz w:val="32"/>
          <w:szCs w:val="32"/>
        </w:rPr>
        <w:t>《高基表》填报工作任务分解表</w:t>
      </w:r>
    </w:p>
    <w:p w:rsidR="006D3F41" w:rsidRDefault="006D3F41" w:rsidP="006D3F41">
      <w:pPr>
        <w:ind w:leftChars="-135" w:left="-283"/>
        <w:jc w:val="center"/>
        <w:rPr>
          <w:rFonts w:ascii="黑体" w:eastAsia="黑体"/>
          <w:sz w:val="32"/>
          <w:szCs w:val="32"/>
        </w:rPr>
      </w:pPr>
    </w:p>
    <w:tbl>
      <w:tblPr>
        <w:tblW w:w="55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71"/>
        <w:gridCol w:w="1119"/>
        <w:gridCol w:w="3333"/>
        <w:gridCol w:w="4284"/>
        <w:gridCol w:w="829"/>
      </w:tblGrid>
      <w:tr w:rsidR="006D3F41" w:rsidRPr="00572874" w:rsidTr="0019163E">
        <w:trPr>
          <w:trHeight w:val="608"/>
        </w:trPr>
        <w:tc>
          <w:tcPr>
            <w:tcW w:w="187" w:type="pc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563" w:type="pc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部  门</w:t>
            </w:r>
          </w:p>
        </w:tc>
        <w:tc>
          <w:tcPr>
            <w:tcW w:w="1677" w:type="pc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表号表名</w:t>
            </w:r>
          </w:p>
        </w:tc>
        <w:tc>
          <w:tcPr>
            <w:tcW w:w="2156" w:type="pc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填报内容</w:t>
            </w:r>
          </w:p>
        </w:tc>
        <w:tc>
          <w:tcPr>
            <w:tcW w:w="417" w:type="pc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责任人</w:t>
            </w:r>
          </w:p>
        </w:tc>
      </w:tr>
      <w:tr w:rsidR="006D3F41" w:rsidRPr="00406721" w:rsidTr="0019163E">
        <w:trPr>
          <w:trHeight w:val="459"/>
        </w:trPr>
        <w:tc>
          <w:tcPr>
            <w:tcW w:w="187" w:type="pct"/>
            <w:vMerge w:val="restar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563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E65CC">
              <w:rPr>
                <w:rFonts w:ascii="宋体" w:hAnsi="宋体" w:hint="eastAsia"/>
                <w:color w:val="000000"/>
                <w:szCs w:val="21"/>
              </w:rPr>
              <w:t>校长办公室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高基111，学校（机构）基本情况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 w:rsidRPr="005E65CC">
              <w:rPr>
                <w:rFonts w:ascii="宋体" w:hAnsi="宋体" w:hint="eastAsia"/>
                <w:color w:val="000000"/>
                <w:szCs w:val="21"/>
              </w:rPr>
              <w:t>全部</w:t>
            </w:r>
          </w:p>
        </w:tc>
        <w:tc>
          <w:tcPr>
            <w:tcW w:w="417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张松顷</w:t>
            </w:r>
          </w:p>
        </w:tc>
      </w:tr>
      <w:tr w:rsidR="006D3F41" w:rsidRPr="00406721" w:rsidTr="0019163E">
        <w:trPr>
          <w:trHeight w:val="459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高基112，学校（机构）基本情况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240" w:lineRule="atLeas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编号1～4、26、27、46～49，学校简介（历史沿革、院系设置、定期公开出版的专业刊物、主要校办产业）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3F41" w:rsidRPr="00572874" w:rsidTr="0019163E">
        <w:trPr>
          <w:trHeight w:val="459"/>
        </w:trPr>
        <w:tc>
          <w:tcPr>
            <w:tcW w:w="187" w:type="pct"/>
            <w:vMerge w:val="restar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563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组织部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高基341，在校学生其他情况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编号2～4行，第1列共产党员</w:t>
            </w:r>
          </w:p>
        </w:tc>
        <w:tc>
          <w:tcPr>
            <w:tcW w:w="417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21"/>
              </w:rPr>
              <w:t>马保国</w:t>
            </w:r>
          </w:p>
        </w:tc>
      </w:tr>
      <w:tr w:rsidR="006D3F41" w:rsidRPr="00572874" w:rsidTr="0019163E">
        <w:trPr>
          <w:trHeight w:val="459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高基461，教职工中其他情况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第1列 共产党员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459"/>
        </w:trPr>
        <w:tc>
          <w:tcPr>
            <w:tcW w:w="187" w:type="pc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563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统战部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高基461，教职工中其他情况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第3～6列民主党派、华侨、港澳台、少数民族</w:t>
            </w:r>
          </w:p>
        </w:tc>
        <w:tc>
          <w:tcPr>
            <w:tcW w:w="41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李宝涛</w:t>
            </w:r>
          </w:p>
        </w:tc>
      </w:tr>
      <w:tr w:rsidR="006D3F41" w:rsidRPr="00572874" w:rsidTr="0019163E">
        <w:trPr>
          <w:trHeight w:val="459"/>
        </w:trPr>
        <w:tc>
          <w:tcPr>
            <w:tcW w:w="187" w:type="pct"/>
            <w:vMerge w:val="restar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563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学生处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高基341，在校学生其它情况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编号2～4行，6、7列（少数民族、残疾人）</w:t>
            </w:r>
          </w:p>
        </w:tc>
        <w:tc>
          <w:tcPr>
            <w:tcW w:w="417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耿时晓</w:t>
            </w:r>
          </w:p>
        </w:tc>
      </w:tr>
      <w:tr w:rsidR="006D3F41" w:rsidRPr="00572874" w:rsidTr="0019163E">
        <w:trPr>
          <w:trHeight w:val="459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高基931，专职辅导员分年龄、专业技术职务、学历情况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本专科生专职辅导员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459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高基932，</w:t>
            </w:r>
            <w:r w:rsidRPr="005E65CC">
              <w:rPr>
                <w:rFonts w:ascii="Arial" w:hAnsi="Arial" w:cs="Arial"/>
                <w:color w:val="000000"/>
                <w:kern w:val="0"/>
                <w:szCs w:val="21"/>
              </w:rPr>
              <w:t>心理咨询工作人员情况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 w:val="restar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563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教务处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高基112，学校（机构）基本情况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编号8～13、20～22、28、30～31，学校简介（专业设置）</w:t>
            </w:r>
          </w:p>
        </w:tc>
        <w:tc>
          <w:tcPr>
            <w:tcW w:w="417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方建印</w:t>
            </w: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高基311，</w:t>
            </w:r>
            <w:r w:rsidRPr="005E65CC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普通专科分专业学生数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高基312，普通本科分专业学生数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高基321，</w:t>
            </w:r>
            <w:r w:rsidRPr="005E65CC">
              <w:rPr>
                <w:rFonts w:ascii="Arial" w:hAnsi="Arial" w:cs="Arial"/>
                <w:color w:val="000000"/>
                <w:kern w:val="0"/>
                <w:szCs w:val="21"/>
              </w:rPr>
              <w:t>在校生分年龄情况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编号3～6行（普通专科、本科生）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高基322，招生、在校生来源情况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第2、3、5、6列，（普通本科、专科生）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高基331，</w:t>
            </w:r>
            <w:r w:rsidRPr="005E65CC">
              <w:rPr>
                <w:rFonts w:ascii="Arial" w:hAnsi="Arial" w:cs="Arial"/>
                <w:color w:val="000000"/>
                <w:kern w:val="0"/>
                <w:szCs w:val="21"/>
              </w:rPr>
              <w:t>学生变动情况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编号3、4行（普通专科、本科生）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高基332，</w:t>
            </w:r>
            <w:r w:rsidRPr="005E65CC">
              <w:rPr>
                <w:rFonts w:ascii="Arial" w:hAnsi="Arial" w:cs="Arial"/>
                <w:color w:val="000000"/>
                <w:kern w:val="0"/>
                <w:szCs w:val="21"/>
              </w:rPr>
              <w:t>学生休退学的主要原因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编号3、4行（普通专科、本科生）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高基341，</w:t>
            </w:r>
            <w:r w:rsidRPr="005E65CC">
              <w:rPr>
                <w:rFonts w:ascii="Arial" w:hAnsi="Arial" w:cs="Arial"/>
                <w:color w:val="000000"/>
                <w:kern w:val="0"/>
                <w:szCs w:val="21"/>
              </w:rPr>
              <w:t>其他学生情况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编号3、4行（普通专科、本科生）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B3405B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B3405B">
              <w:rPr>
                <w:rFonts w:ascii="宋体" w:hAnsi="宋体" w:cs="Arial" w:hint="eastAsia"/>
                <w:color w:val="000000"/>
                <w:kern w:val="0"/>
                <w:szCs w:val="21"/>
              </w:rPr>
              <w:t>高基941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Pr="00B3405B">
              <w:rPr>
                <w:rFonts w:ascii="宋体" w:hAnsi="宋体" w:cs="Arial" w:hint="eastAsia"/>
                <w:color w:val="000000"/>
                <w:kern w:val="0"/>
                <w:szCs w:val="21"/>
              </w:rPr>
              <w:t>普通专科生录取来源情况</w:t>
            </w:r>
          </w:p>
        </w:tc>
        <w:tc>
          <w:tcPr>
            <w:tcW w:w="2156" w:type="pct"/>
            <w:vAlign w:val="center"/>
          </w:tcPr>
          <w:p w:rsidR="006D3F41" w:rsidRPr="00B3405B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B3405B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B3405B" w:rsidRDefault="006D3F41" w:rsidP="0019163E">
            <w:pPr>
              <w:spacing w:line="44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3405B">
              <w:rPr>
                <w:rFonts w:ascii="宋体" w:hAnsi="宋体" w:cs="Arial" w:hint="eastAsia"/>
                <w:color w:val="000000"/>
                <w:kern w:val="0"/>
                <w:szCs w:val="21"/>
              </w:rPr>
              <w:t>高基942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Pr="00B3405B">
              <w:rPr>
                <w:rFonts w:ascii="宋体" w:hAnsi="宋体" w:cs="Arial" w:hint="eastAsia"/>
                <w:color w:val="000000"/>
                <w:kern w:val="0"/>
                <w:szCs w:val="21"/>
              </w:rPr>
              <w:t>普通本科生录取来源情况</w:t>
            </w:r>
          </w:p>
        </w:tc>
        <w:tc>
          <w:tcPr>
            <w:tcW w:w="2156" w:type="pct"/>
            <w:vAlign w:val="center"/>
          </w:tcPr>
          <w:p w:rsidR="006D3F41" w:rsidRPr="00B3405B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B3405B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B3405B" w:rsidRDefault="006D3F41" w:rsidP="0019163E">
            <w:pPr>
              <w:spacing w:line="44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3405B">
              <w:rPr>
                <w:rFonts w:ascii="宋体" w:hAnsi="宋体" w:cs="Arial" w:hint="eastAsia"/>
                <w:color w:val="000000"/>
                <w:kern w:val="0"/>
                <w:szCs w:val="21"/>
              </w:rPr>
              <w:t>高基943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Pr="00B3405B">
              <w:rPr>
                <w:rFonts w:ascii="宋体" w:hAnsi="宋体" w:cs="Arial" w:hint="eastAsia"/>
                <w:color w:val="000000"/>
                <w:kern w:val="0"/>
                <w:szCs w:val="21"/>
              </w:rPr>
              <w:t>普通专科生招生来源情况</w:t>
            </w:r>
          </w:p>
        </w:tc>
        <w:tc>
          <w:tcPr>
            <w:tcW w:w="2156" w:type="pct"/>
            <w:vAlign w:val="center"/>
          </w:tcPr>
          <w:p w:rsidR="006D3F41" w:rsidRPr="00B3405B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B3405B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B3405B" w:rsidRDefault="006D3F41" w:rsidP="0019163E">
            <w:pPr>
              <w:spacing w:line="44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3405B">
              <w:rPr>
                <w:rFonts w:ascii="宋体" w:hAnsi="宋体" w:cs="Arial" w:hint="eastAsia"/>
                <w:color w:val="000000"/>
                <w:kern w:val="0"/>
                <w:szCs w:val="21"/>
              </w:rPr>
              <w:t>高基944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，</w:t>
            </w:r>
            <w:r w:rsidRPr="00B3405B">
              <w:rPr>
                <w:rFonts w:ascii="宋体" w:hAnsi="宋体" w:cs="Arial" w:hint="eastAsia"/>
                <w:color w:val="000000"/>
                <w:kern w:val="0"/>
                <w:szCs w:val="21"/>
              </w:rPr>
              <w:t>普通本科生招生来源情况</w:t>
            </w:r>
          </w:p>
        </w:tc>
        <w:tc>
          <w:tcPr>
            <w:tcW w:w="2156" w:type="pct"/>
            <w:vAlign w:val="center"/>
          </w:tcPr>
          <w:p w:rsidR="006D3F41" w:rsidRPr="00B3405B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B3405B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</w:t>
            </w:r>
          </w:p>
        </w:tc>
        <w:tc>
          <w:tcPr>
            <w:tcW w:w="563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科研处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高基112，</w:t>
            </w:r>
            <w:r w:rsidRPr="005E65CC">
              <w:rPr>
                <w:rFonts w:ascii="Arial" w:hAnsi="Arial" w:cs="Arial"/>
                <w:color w:val="000000"/>
                <w:kern w:val="0"/>
                <w:szCs w:val="21"/>
              </w:rPr>
              <w:t>学校（机构</w:t>
            </w:r>
            <w:r w:rsidRPr="005E65CC">
              <w:rPr>
                <w:rFonts w:ascii="Arial" w:hAnsi="Arial" w:cs="Arial" w:hint="eastAsia"/>
                <w:color w:val="000000"/>
                <w:kern w:val="0"/>
                <w:szCs w:val="21"/>
              </w:rPr>
              <w:t>）</w:t>
            </w:r>
            <w:r w:rsidRPr="005E65CC">
              <w:rPr>
                <w:rFonts w:ascii="Arial" w:hAnsi="Arial" w:cs="Arial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编号14，23～25，学校简介（国家级、省部级研究机构设置、博士后科研流动站）</w:t>
            </w:r>
          </w:p>
        </w:tc>
        <w:tc>
          <w:tcPr>
            <w:tcW w:w="41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王生交</w:t>
            </w:r>
          </w:p>
        </w:tc>
      </w:tr>
      <w:tr w:rsidR="006D3F41" w:rsidRPr="00572874" w:rsidTr="0019163E">
        <w:tc>
          <w:tcPr>
            <w:tcW w:w="187" w:type="pct"/>
            <w:vMerge w:val="restar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7</w:t>
            </w:r>
          </w:p>
        </w:tc>
        <w:tc>
          <w:tcPr>
            <w:tcW w:w="563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人事处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高基112，学校（机构）基本情况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 xml:space="preserve">编号37～45 </w:t>
            </w:r>
          </w:p>
        </w:tc>
        <w:tc>
          <w:tcPr>
            <w:tcW w:w="417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徐丽萍</w:t>
            </w: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高基411，教职工情况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高基421，专任教师、聘请校外教师岗位分类情况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高基422，专任教师、聘请校外教师学历（位）情况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高基423，专任教师分年龄情况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高基424，分学科专任教师数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高基431，专任教师变动情况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高基441，专任教师接受培训情况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Merge w:val="restar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8</w:t>
            </w:r>
          </w:p>
        </w:tc>
        <w:tc>
          <w:tcPr>
            <w:tcW w:w="563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后勤处、基建处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高基511，校舍情况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全部（基建处负责第5列）</w:t>
            </w:r>
          </w:p>
        </w:tc>
        <w:tc>
          <w:tcPr>
            <w:tcW w:w="417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李伟年</w:t>
            </w:r>
          </w:p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石  玉</w:t>
            </w: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高基521，资产情况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1、2、3、9、10列（占地面积、教室）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c>
          <w:tcPr>
            <w:tcW w:w="187" w:type="pc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9</w:t>
            </w:r>
          </w:p>
        </w:tc>
        <w:tc>
          <w:tcPr>
            <w:tcW w:w="563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发规处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高基112，学校（机构）基本情况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编号15～19，并附重点学科名称</w:t>
            </w:r>
          </w:p>
        </w:tc>
        <w:tc>
          <w:tcPr>
            <w:tcW w:w="417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原新凤</w:t>
            </w:r>
          </w:p>
        </w:tc>
      </w:tr>
      <w:tr w:rsidR="006D3F41" w:rsidRPr="00572874" w:rsidTr="0019163E">
        <w:tc>
          <w:tcPr>
            <w:tcW w:w="187" w:type="pc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1</w:t>
            </w:r>
            <w:r>
              <w:rPr>
                <w:rFonts w:ascii="黑体" w:eastAsia="黑体" w:hAnsi="宋体" w:hint="eastAsia"/>
                <w:sz w:val="24"/>
              </w:rPr>
              <w:t>0</w:t>
            </w:r>
          </w:p>
        </w:tc>
        <w:tc>
          <w:tcPr>
            <w:tcW w:w="563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国资处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高基521，资产情况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6～8、11～15列（计算机数、固定资产总值）</w:t>
            </w:r>
          </w:p>
        </w:tc>
        <w:tc>
          <w:tcPr>
            <w:tcW w:w="41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张喜昌</w:t>
            </w:r>
          </w:p>
        </w:tc>
      </w:tr>
      <w:tr w:rsidR="006D3F41" w:rsidRPr="00572874" w:rsidTr="0019163E">
        <w:tc>
          <w:tcPr>
            <w:tcW w:w="187" w:type="pct"/>
            <w:vMerge w:val="restar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1</w:t>
            </w: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563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团委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高基341，在校学生其它情况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编号2～4行，第2列共青团员</w:t>
            </w:r>
          </w:p>
        </w:tc>
        <w:tc>
          <w:tcPr>
            <w:tcW w:w="417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常  超</w:t>
            </w:r>
          </w:p>
        </w:tc>
      </w:tr>
      <w:tr w:rsidR="006D3F41" w:rsidRPr="00572874" w:rsidTr="0019163E"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高基461，教职工中其他情况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第2列 共青团员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465"/>
        </w:trPr>
        <w:tc>
          <w:tcPr>
            <w:tcW w:w="187" w:type="pc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1</w:t>
            </w: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563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招就处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高基112，</w:t>
            </w:r>
            <w:r w:rsidRPr="005E65CC">
              <w:rPr>
                <w:rFonts w:ascii="Arial" w:hAnsi="Arial" w:cs="Arial"/>
                <w:color w:val="000000"/>
                <w:kern w:val="0"/>
                <w:szCs w:val="21"/>
              </w:rPr>
              <w:t>学校（机构</w:t>
            </w:r>
            <w:r w:rsidRPr="005E65CC">
              <w:rPr>
                <w:rFonts w:ascii="Arial" w:hAnsi="Arial" w:cs="Arial" w:hint="eastAsia"/>
                <w:color w:val="000000"/>
                <w:kern w:val="0"/>
                <w:szCs w:val="21"/>
              </w:rPr>
              <w:t>）</w:t>
            </w:r>
            <w:r w:rsidRPr="005E65CC">
              <w:rPr>
                <w:rFonts w:ascii="Arial" w:hAnsi="Arial" w:cs="Arial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编号29</w:t>
            </w:r>
          </w:p>
        </w:tc>
        <w:tc>
          <w:tcPr>
            <w:tcW w:w="41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王  宏</w:t>
            </w: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 w:val="restar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1</w:t>
            </w: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563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继续教育学院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高基313，成人专科分专业学生数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张建平</w:t>
            </w: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高基314，成人本科分专业学生数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高基315，网络专科分专业学生数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高基316，网络本科分专业学生数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全部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高基321，在校学生年龄情况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编号7～14行（成人和网络部分）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高基322，招生、在校生生源情况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编号7～10列，（成人和网络部分）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高基331，学生变动情况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编号5～10行（成人和网络部分）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高基332，学生休退学的主要原因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编号5～10行（成人和网络部分）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高基341，在校学生其它情况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编号5～10行（成人和网络部分）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 w:val="restar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1</w:t>
            </w: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563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图书馆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高基521，资产情况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4、5列（图书）</w:t>
            </w:r>
          </w:p>
        </w:tc>
        <w:tc>
          <w:tcPr>
            <w:tcW w:w="417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卢有才</w:t>
            </w: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高基522，信息化建设情况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6～</w:t>
            </w:r>
            <w:r>
              <w:rPr>
                <w:rFonts w:ascii="宋体" w:hAnsi="宋体" w:hint="eastAsia"/>
                <w:color w:val="000000"/>
                <w:szCs w:val="18"/>
              </w:rPr>
              <w:t>9</w:t>
            </w:r>
            <w:r w:rsidRPr="005E65CC">
              <w:rPr>
                <w:rFonts w:ascii="宋体" w:hAnsi="宋体" w:hint="eastAsia"/>
                <w:color w:val="000000"/>
                <w:szCs w:val="18"/>
              </w:rPr>
              <w:t>列（数字资源量）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 w:val="restar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黑体" w:eastAsia="黑体" w:hAnsi="宋体"/>
                <w:sz w:val="24"/>
              </w:rPr>
            </w:pPr>
            <w:r w:rsidRPr="00572874">
              <w:rPr>
                <w:rFonts w:ascii="黑体" w:eastAsia="黑体" w:hAnsi="宋体" w:hint="eastAsia"/>
                <w:sz w:val="24"/>
              </w:rPr>
              <w:t>1</w:t>
            </w: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563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现代教育技术中心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高基112，学校（机构）基本情况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编号5～7</w:t>
            </w:r>
          </w:p>
        </w:tc>
        <w:tc>
          <w:tcPr>
            <w:tcW w:w="417" w:type="pct"/>
            <w:vMerge w:val="restar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杨明明</w:t>
            </w: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Merge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63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高基522，</w:t>
            </w:r>
            <w:r w:rsidRPr="005E65CC">
              <w:rPr>
                <w:rFonts w:ascii="Arial" w:hAnsi="Arial" w:cs="Arial"/>
                <w:color w:val="000000"/>
                <w:kern w:val="0"/>
                <w:szCs w:val="21"/>
              </w:rPr>
              <w:t>信息化建设情况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1～5、</w:t>
            </w:r>
            <w:r>
              <w:rPr>
                <w:rFonts w:ascii="宋体" w:hAnsi="宋体" w:hint="eastAsia"/>
                <w:color w:val="000000"/>
                <w:szCs w:val="18"/>
              </w:rPr>
              <w:t>10</w:t>
            </w:r>
            <w:r w:rsidRPr="005E65CC">
              <w:rPr>
                <w:rFonts w:ascii="宋体" w:hAnsi="宋体" w:hint="eastAsia"/>
                <w:color w:val="000000"/>
                <w:szCs w:val="18"/>
              </w:rPr>
              <w:t>～1</w:t>
            </w:r>
            <w:r>
              <w:rPr>
                <w:rFonts w:ascii="宋体" w:hAnsi="宋体" w:hint="eastAsia"/>
                <w:color w:val="000000"/>
                <w:szCs w:val="18"/>
              </w:rPr>
              <w:t>1</w:t>
            </w:r>
            <w:r w:rsidRPr="005E65CC">
              <w:rPr>
                <w:rFonts w:ascii="宋体" w:hAnsi="宋体" w:hint="eastAsia"/>
                <w:color w:val="000000"/>
                <w:szCs w:val="18"/>
              </w:rPr>
              <w:t>列</w:t>
            </w:r>
          </w:p>
        </w:tc>
        <w:tc>
          <w:tcPr>
            <w:tcW w:w="417" w:type="pct"/>
            <w:vMerge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Align w:val="center"/>
          </w:tcPr>
          <w:p w:rsidR="006D3F41" w:rsidRDefault="006D3F41" w:rsidP="0019163E">
            <w:pPr>
              <w:spacing w:line="4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16</w:t>
            </w:r>
          </w:p>
        </w:tc>
        <w:tc>
          <w:tcPr>
            <w:tcW w:w="563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学生资助管理中心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高基112，学校（机构）基本情况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学校简介 （七、学校设立奖学金情况）</w:t>
            </w:r>
          </w:p>
        </w:tc>
        <w:tc>
          <w:tcPr>
            <w:tcW w:w="417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 w:hint="eastAsia"/>
                <w:color w:val="000000"/>
                <w:szCs w:val="18"/>
              </w:rPr>
            </w:pPr>
            <w:r>
              <w:rPr>
                <w:rFonts w:ascii="宋体" w:hAnsi="宋体" w:hint="eastAsia"/>
                <w:color w:val="000000"/>
                <w:szCs w:val="18"/>
              </w:rPr>
              <w:t>赵志梅</w:t>
            </w:r>
          </w:p>
        </w:tc>
      </w:tr>
      <w:tr w:rsidR="006D3F41" w:rsidRPr="00572874" w:rsidTr="0019163E">
        <w:trPr>
          <w:trHeight w:val="354"/>
        </w:trPr>
        <w:tc>
          <w:tcPr>
            <w:tcW w:w="187" w:type="pct"/>
            <w:vAlign w:val="center"/>
          </w:tcPr>
          <w:p w:rsidR="006D3F41" w:rsidRPr="00572874" w:rsidRDefault="006D3F41" w:rsidP="0019163E">
            <w:pPr>
              <w:spacing w:line="44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17</w:t>
            </w:r>
          </w:p>
        </w:tc>
        <w:tc>
          <w:tcPr>
            <w:tcW w:w="563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center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体育部</w:t>
            </w:r>
          </w:p>
        </w:tc>
        <w:tc>
          <w:tcPr>
            <w:tcW w:w="1677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高基112，学校（机构）基本情况</w:t>
            </w:r>
          </w:p>
        </w:tc>
        <w:tc>
          <w:tcPr>
            <w:tcW w:w="2156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编号32～36</w:t>
            </w:r>
          </w:p>
        </w:tc>
        <w:tc>
          <w:tcPr>
            <w:tcW w:w="417" w:type="pct"/>
            <w:vAlign w:val="center"/>
          </w:tcPr>
          <w:p w:rsidR="006D3F41" w:rsidRPr="005E65CC" w:rsidRDefault="006D3F41" w:rsidP="0019163E">
            <w:pPr>
              <w:spacing w:line="440" w:lineRule="exact"/>
              <w:jc w:val="left"/>
              <w:rPr>
                <w:rFonts w:ascii="宋体" w:hAnsi="宋体"/>
                <w:color w:val="000000"/>
                <w:szCs w:val="18"/>
              </w:rPr>
            </w:pPr>
            <w:r w:rsidRPr="005E65CC">
              <w:rPr>
                <w:rFonts w:ascii="宋体" w:hAnsi="宋体" w:hint="eastAsia"/>
                <w:color w:val="000000"/>
                <w:szCs w:val="18"/>
              </w:rPr>
              <w:t>姚  洁</w:t>
            </w:r>
          </w:p>
        </w:tc>
      </w:tr>
    </w:tbl>
    <w:p w:rsidR="006D3F41" w:rsidRPr="007134D4" w:rsidRDefault="006D3F41" w:rsidP="006D3F41"/>
    <w:p w:rsidR="006D3F41" w:rsidRDefault="006D3F41" w:rsidP="006D3F41"/>
    <w:p w:rsidR="002D24D4" w:rsidRDefault="002D24D4"/>
    <w:sectPr w:rsidR="002D24D4" w:rsidSect="00AF1918">
      <w:footerReference w:type="even" r:id="rId4"/>
      <w:footerReference w:type="default" r:id="rId5"/>
      <w:pgSz w:w="11906" w:h="16838"/>
      <w:pgMar w:top="1985" w:right="1474" w:bottom="153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18" w:rsidRPr="00AF1918" w:rsidRDefault="006D3F41" w:rsidP="00AF1918">
    <w:pPr>
      <w:tabs>
        <w:tab w:val="center" w:pos="4153"/>
        <w:tab w:val="right" w:pos="8306"/>
      </w:tabs>
      <w:snapToGrid w:val="0"/>
      <w:ind w:right="560"/>
      <w:rPr>
        <w:sz w:val="18"/>
        <w:szCs w:val="18"/>
      </w:rPr>
    </w:pPr>
    <w:r w:rsidRPr="00AF1918">
      <w:rPr>
        <w:rFonts w:hint="eastAsia"/>
        <w:sz w:val="28"/>
        <w:szCs w:val="28"/>
      </w:rPr>
      <w:t>—</w:t>
    </w:r>
    <w:r w:rsidRPr="00AF1918">
      <w:rPr>
        <w:sz w:val="28"/>
        <w:szCs w:val="28"/>
      </w:rPr>
      <w:fldChar w:fldCharType="begin"/>
    </w:r>
    <w:r w:rsidRPr="00AF1918">
      <w:rPr>
        <w:sz w:val="28"/>
        <w:szCs w:val="28"/>
      </w:rPr>
      <w:instrText xml:space="preserve"> PAGE   \* MERGEFORMAT </w:instrText>
    </w:r>
    <w:r w:rsidRPr="00AF1918">
      <w:rPr>
        <w:sz w:val="28"/>
        <w:szCs w:val="28"/>
      </w:rPr>
      <w:fldChar w:fldCharType="separate"/>
    </w:r>
    <w:r w:rsidRPr="001B1DFB">
      <w:rPr>
        <w:noProof/>
        <w:sz w:val="28"/>
        <w:szCs w:val="28"/>
        <w:lang w:val="zh-CN"/>
      </w:rPr>
      <w:t>2</w:t>
    </w:r>
    <w:r w:rsidRPr="00AF1918">
      <w:rPr>
        <w:sz w:val="28"/>
        <w:szCs w:val="28"/>
      </w:rPr>
      <w:fldChar w:fldCharType="end"/>
    </w:r>
    <w:r w:rsidRPr="00AF1918">
      <w:rPr>
        <w:rFonts w:hint="eastAsia"/>
        <w:sz w:val="28"/>
        <w:szCs w:val="28"/>
      </w:rPr>
      <w:t>—</w:t>
    </w:r>
  </w:p>
  <w:p w:rsidR="00AF1918" w:rsidRDefault="006D3F4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18" w:rsidRPr="00AF1918" w:rsidRDefault="006D3F41" w:rsidP="00AF1918">
    <w:pPr>
      <w:pStyle w:val="a3"/>
      <w:ind w:left="5250"/>
      <w:jc w:val="right"/>
    </w:pPr>
    <w:bookmarkStart w:id="0" w:name="OLE_LINK3"/>
    <w:bookmarkStart w:id="1" w:name="OLE_LINK4"/>
    <w:r w:rsidRPr="00AF1918">
      <w:rPr>
        <w:rFonts w:hint="eastAsia"/>
        <w:sz w:val="28"/>
        <w:szCs w:val="28"/>
      </w:rPr>
      <w:t>—</w:t>
    </w:r>
    <w:r w:rsidRPr="00AF1918">
      <w:rPr>
        <w:sz w:val="28"/>
        <w:szCs w:val="28"/>
      </w:rPr>
      <w:fldChar w:fldCharType="begin"/>
    </w:r>
    <w:r w:rsidRPr="00AF1918">
      <w:rPr>
        <w:sz w:val="28"/>
        <w:szCs w:val="28"/>
      </w:rPr>
      <w:instrText xml:space="preserve"> PAGE   \* MERGEFORMAT </w:instrText>
    </w:r>
    <w:r w:rsidRPr="00AF1918">
      <w:rPr>
        <w:sz w:val="28"/>
        <w:szCs w:val="28"/>
      </w:rPr>
      <w:fldChar w:fldCharType="separate"/>
    </w:r>
    <w:r w:rsidRPr="006D3F41">
      <w:rPr>
        <w:noProof/>
        <w:sz w:val="28"/>
        <w:szCs w:val="28"/>
        <w:lang w:val="zh-CN"/>
      </w:rPr>
      <w:t>1</w:t>
    </w:r>
    <w:r w:rsidRPr="00AF1918">
      <w:rPr>
        <w:sz w:val="28"/>
        <w:szCs w:val="28"/>
      </w:rPr>
      <w:fldChar w:fldCharType="end"/>
    </w:r>
    <w:r w:rsidRPr="00AF1918">
      <w:rPr>
        <w:rFonts w:hint="eastAsia"/>
        <w:sz w:val="28"/>
        <w:szCs w:val="28"/>
      </w:rPr>
      <w:t>—</w:t>
    </w:r>
    <w:bookmarkEnd w:id="0"/>
    <w:bookmarkEnd w:id="1"/>
  </w:p>
  <w:p w:rsidR="00AF1918" w:rsidRDefault="006D3F41" w:rsidP="00AF1918">
    <w:pPr>
      <w:pStyle w:val="a3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3F41"/>
    <w:rsid w:val="002D24D4"/>
    <w:rsid w:val="006D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3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3F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0</DocSecurity>
  <Lines>13</Lines>
  <Paragraphs>3</Paragraphs>
  <ScaleCrop>false</ScaleCrop>
  <Company>微软中国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2017-10-10T08:24:00Z</dcterms:created>
  <dcterms:modified xsi:type="dcterms:W3CDTF">2017-10-10T08:25:00Z</dcterms:modified>
</cp:coreProperties>
</file>